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D3" w:rsidRDefault="00E411D3" w:rsidP="00E411D3">
      <w:pPr>
        <w:pStyle w:val="Nagwek3"/>
        <w:spacing w:before="96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 przetwarzania danych w związku </w:t>
      </w:r>
    </w:p>
    <w:p w:rsidR="00E411D3" w:rsidRPr="0031486F" w:rsidRDefault="003C1B67" w:rsidP="00E411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11D3" w:rsidRPr="0031486F">
        <w:rPr>
          <w:rFonts w:ascii="Times New Roman" w:hAnsi="Times New Roman" w:cs="Times New Roman"/>
          <w:b/>
          <w:bCs/>
          <w:sz w:val="24"/>
          <w:szCs w:val="24"/>
        </w:rPr>
        <w:t>prowadzonym postępowaniem rekrutacyjnym</w:t>
      </w:r>
    </w:p>
    <w:p w:rsidR="00E411D3" w:rsidRPr="00C82D2B" w:rsidRDefault="00E411D3" w:rsidP="00E411D3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C82D2B">
        <w:rPr>
          <w:sz w:val="20"/>
          <w:szCs w:val="20"/>
        </w:rPr>
        <w:t xml:space="preserve">Zgodnie z art. 13 </w:t>
      </w:r>
      <w:r>
        <w:rPr>
          <w:sz w:val="20"/>
          <w:szCs w:val="20"/>
        </w:rPr>
        <w:t xml:space="preserve">ust. 1 i 2 </w:t>
      </w:r>
      <w:r w:rsidRPr="00C82D2B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1486F">
        <w:rPr>
          <w:sz w:val="20"/>
          <w:szCs w:val="20"/>
        </w:rPr>
        <w:t>Dz.U.UE.L.2016.119.1</w:t>
      </w:r>
      <w:r w:rsidRPr="00C82D2B">
        <w:rPr>
          <w:sz w:val="20"/>
          <w:szCs w:val="20"/>
        </w:rPr>
        <w:t xml:space="preserve">), zwanym dalej RODO </w:t>
      </w:r>
    </w:p>
    <w:p w:rsidR="000E0135" w:rsidRPr="00E411D3" w:rsidRDefault="000E0135" w:rsidP="000E0135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11D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informujemy, że:</w:t>
      </w:r>
    </w:p>
    <w:p w:rsidR="00E411D3" w:rsidRPr="00CC0083" w:rsidRDefault="00E411D3" w:rsidP="00E411D3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008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Administratorem Pani/Pana danych osobowych jaki i danych osobowych Pani/Pana dziecka w ramach </w:t>
      </w:r>
      <w:bookmarkStart w:id="0" w:name="_GoBack"/>
      <w:bookmarkEnd w:id="0"/>
      <w:r w:rsidRPr="00CC008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procesu rekrutacji jest </w:t>
      </w:r>
      <w:r w:rsidR="00550777" w:rsidRPr="00CC008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Publiczna Szkoła Podstawowa </w:t>
      </w:r>
      <w:r w:rsidRPr="00CC008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siedzibą w  </w:t>
      </w:r>
      <w:r w:rsidR="00550777" w:rsidRPr="00CC0083">
        <w:rPr>
          <w:rFonts w:ascii="Times New Roman" w:eastAsia="Times New Roman" w:hAnsi="Times New Roman" w:cs="Times New Roman"/>
          <w:sz w:val="20"/>
          <w:szCs w:val="20"/>
          <w:lang w:eastAsia="ar-SA"/>
        </w:rPr>
        <w:t>Popielowie, ul. Powstańców 14, 46-090 Popielów, 774692 026, psp.popielow@popielow.pl</w:t>
      </w:r>
    </w:p>
    <w:p w:rsidR="00E411D3" w:rsidRPr="00C82D2B" w:rsidRDefault="00E411D3" w:rsidP="00E411D3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W podmiocie wyznaczono Inspektora ds. ochrony danych osobowych, z którym można się kontaktować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za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pomocą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poczty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elektroniczne</w:t>
      </w:r>
      <w:r w:rsidR="005507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 </w:t>
      </w:r>
      <w:hyperlink r:id="rId5" w:history="1">
        <w:r w:rsidR="00550777" w:rsidRPr="00B56400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ar-SA"/>
          </w:rPr>
          <w:t>biuro@kancelaria-odo.pl</w:t>
        </w:r>
      </w:hyperlink>
      <w:r w:rsidR="005507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z praw związanych z przetwarzaniem danych osobowych.  </w:t>
      </w:r>
    </w:p>
    <w:p w:rsidR="00C7128F" w:rsidRPr="00E411D3" w:rsidRDefault="000E0135" w:rsidP="00C7128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11D3">
        <w:rPr>
          <w:rFonts w:ascii="Times New Roman" w:eastAsia="Times New Roman" w:hAnsi="Times New Roman" w:cs="Times New Roman"/>
          <w:sz w:val="20"/>
          <w:szCs w:val="20"/>
          <w:lang w:eastAsia="ar-SA"/>
        </w:rPr>
        <w:t>Dane osobowe kandydatów oraz rodziców lub opiekunów prawnych kandydatów będą przetwarzane w celu przeprowadzenia postępowania rekrutacyjnego, o którym mowa</w:t>
      </w:r>
      <w:r w:rsidR="00E411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411D3">
        <w:rPr>
          <w:rFonts w:ascii="Times New Roman" w:eastAsia="Times New Roman" w:hAnsi="Times New Roman" w:cs="Times New Roman"/>
          <w:sz w:val="20"/>
          <w:szCs w:val="20"/>
          <w:lang w:eastAsia="ar-SA"/>
        </w:rPr>
        <w:t>w art. art. 130 ust 1 ustawy Prawo oświatowe (Dz. U. z 2019 r. poz. 1148 ze zm.) na podstawie art. 6 ust. 1 lit. c oraz art. 9 ust. 2 lit. g RODO w związku z art. 149 i 150 ustawy z dnia 14 grudnia 2016 r. Prawo oświatowe, który określa treść wniosku</w:t>
      </w:r>
      <w:r w:rsidR="00E411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411D3">
        <w:rPr>
          <w:rFonts w:ascii="Times New Roman" w:eastAsia="Times New Roman" w:hAnsi="Times New Roman" w:cs="Times New Roman"/>
          <w:sz w:val="20"/>
          <w:szCs w:val="20"/>
          <w:lang w:eastAsia="ar-SA"/>
        </w:rPr>
        <w:t>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</w:t>
      </w:r>
      <w:r w:rsidR="00E411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411D3">
        <w:rPr>
          <w:rFonts w:ascii="Times New Roman" w:eastAsia="Times New Roman" w:hAnsi="Times New Roman" w:cs="Times New Roman"/>
          <w:sz w:val="20"/>
          <w:szCs w:val="20"/>
          <w:lang w:eastAsia="ar-SA"/>
        </w:rPr>
        <w:t>i dokumentacji postępowania</w:t>
      </w:r>
      <w:r w:rsidR="00E411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411D3">
        <w:rPr>
          <w:rFonts w:ascii="Times New Roman" w:eastAsia="Times New Roman" w:hAnsi="Times New Roman" w:cs="Times New Roman"/>
          <w:spacing w:val="-27"/>
          <w:sz w:val="20"/>
          <w:szCs w:val="20"/>
          <w:lang w:eastAsia="ar-SA"/>
        </w:rPr>
        <w:t xml:space="preserve"> </w:t>
      </w:r>
      <w:r w:rsidRPr="00E411D3">
        <w:rPr>
          <w:rFonts w:ascii="Times New Roman" w:eastAsia="Times New Roman" w:hAnsi="Times New Roman" w:cs="Times New Roman"/>
          <w:sz w:val="20"/>
          <w:szCs w:val="20"/>
          <w:lang w:eastAsia="ar-SA"/>
        </w:rPr>
        <w:t>rekrutacyjnego.</w:t>
      </w:r>
    </w:p>
    <w:p w:rsidR="00C7128F" w:rsidRPr="00E411D3" w:rsidRDefault="000E0135" w:rsidP="00C7128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11D3">
        <w:rPr>
          <w:rFonts w:ascii="Times New Roman" w:eastAsia="Arial" w:hAnsi="Times New Roman" w:cs="Times New Roman"/>
          <w:sz w:val="20"/>
          <w:szCs w:val="20"/>
        </w:rPr>
        <w:t>Odbiorcą  danych  osobowych  zawartych  we  wniosku  może  być:  uprawniony  podmiot  obsługi  informatycznej  dostarczający  i obsługujący system rekrutacyjny na podstawie umowy powierzenia</w:t>
      </w:r>
      <w:r w:rsidR="00E411D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przetwarzania danych</w:t>
      </w:r>
      <w:r w:rsidR="006F4EE4" w:rsidRPr="00E411D3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E411D3">
        <w:rPr>
          <w:rFonts w:ascii="Times New Roman" w:eastAsia="Arial" w:hAnsi="Times New Roman" w:cs="Times New Roman"/>
          <w:sz w:val="20"/>
          <w:szCs w:val="20"/>
        </w:rPr>
        <w:t xml:space="preserve">organ prowadzący w zakresie zapewnienia miejsca realizacji wychowania </w:t>
      </w:r>
      <w:r w:rsidR="006F4EE4" w:rsidRPr="00E411D3">
        <w:rPr>
          <w:rFonts w:ascii="Times New Roman" w:eastAsia="Arial" w:hAnsi="Times New Roman" w:cs="Times New Roman"/>
          <w:sz w:val="20"/>
          <w:szCs w:val="20"/>
        </w:rPr>
        <w:t>szkolnego</w:t>
      </w:r>
      <w:r w:rsidRPr="00E411D3">
        <w:rPr>
          <w:rFonts w:ascii="Times New Roman" w:eastAsia="Arial" w:hAnsi="Times New Roman" w:cs="Times New Roman"/>
          <w:sz w:val="20"/>
          <w:szCs w:val="20"/>
        </w:rPr>
        <w:t>, organy administracji publicznej uprawnione do uzyskania takich informacji na podstawie przepisów</w:t>
      </w:r>
      <w:r w:rsidRPr="00E411D3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prawa.</w:t>
      </w:r>
    </w:p>
    <w:p w:rsidR="00C7128F" w:rsidRPr="00E411D3" w:rsidRDefault="000E0135" w:rsidP="00C7128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11D3">
        <w:rPr>
          <w:rFonts w:ascii="Times New Roman" w:eastAsia="Arial" w:hAnsi="Times New Roman" w:cs="Times New Roman"/>
          <w:sz w:val="20"/>
          <w:szCs w:val="20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</w:t>
      </w:r>
      <w:r w:rsidRPr="00E411D3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przez</w:t>
      </w:r>
      <w:r w:rsidRPr="00E411D3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szkoły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wskazane</w:t>
      </w:r>
      <w:r w:rsidRPr="00E411D3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we</w:t>
      </w:r>
      <w:r w:rsidRPr="00E411D3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wniosku</w:t>
      </w:r>
      <w:r w:rsidRPr="00E411D3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</w:t>
      </w:r>
      <w:r w:rsidRPr="00E411D3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części</w:t>
      </w:r>
      <w:r w:rsidRPr="00E411D3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16"/>
          <w:szCs w:val="16"/>
        </w:rPr>
        <w:t>„WYBRANE</w:t>
      </w:r>
      <w:r w:rsidRPr="00E411D3">
        <w:rPr>
          <w:rFonts w:ascii="Times New Roman" w:eastAsia="Arial" w:hAnsi="Times New Roman" w:cs="Times New Roman"/>
          <w:spacing w:val="-11"/>
          <w:sz w:val="16"/>
          <w:szCs w:val="16"/>
        </w:rPr>
        <w:t xml:space="preserve"> </w:t>
      </w:r>
      <w:r w:rsidRPr="00E411D3">
        <w:rPr>
          <w:rFonts w:ascii="Times New Roman" w:eastAsia="Arial" w:hAnsi="Times New Roman" w:cs="Times New Roman"/>
          <w:sz w:val="16"/>
          <w:szCs w:val="16"/>
        </w:rPr>
        <w:t>PLACÓWKI</w:t>
      </w:r>
      <w:r w:rsidRPr="00E411D3">
        <w:rPr>
          <w:rFonts w:ascii="Times New Roman" w:eastAsia="Arial" w:hAnsi="Times New Roman" w:cs="Times New Roman"/>
          <w:spacing w:val="-6"/>
          <w:sz w:val="16"/>
          <w:szCs w:val="16"/>
        </w:rPr>
        <w:t xml:space="preserve"> </w:t>
      </w:r>
      <w:r w:rsidRPr="00E411D3">
        <w:rPr>
          <w:rFonts w:ascii="Times New Roman" w:eastAsia="Arial" w:hAnsi="Times New Roman" w:cs="Times New Roman"/>
          <w:sz w:val="16"/>
          <w:szCs w:val="16"/>
        </w:rPr>
        <w:t>-</w:t>
      </w:r>
      <w:r w:rsidRPr="00E411D3">
        <w:rPr>
          <w:rFonts w:ascii="Times New Roman" w:eastAsia="Arial" w:hAnsi="Times New Roman" w:cs="Times New Roman"/>
          <w:spacing w:val="-10"/>
          <w:sz w:val="16"/>
          <w:szCs w:val="16"/>
        </w:rPr>
        <w:t xml:space="preserve"> </w:t>
      </w:r>
      <w:r w:rsidRPr="00E411D3">
        <w:rPr>
          <w:rFonts w:ascii="Times New Roman" w:eastAsia="Arial" w:hAnsi="Times New Roman" w:cs="Times New Roman"/>
          <w:sz w:val="16"/>
          <w:szCs w:val="16"/>
        </w:rPr>
        <w:t>GRUPY</w:t>
      </w:r>
      <w:r w:rsidRPr="00E411D3">
        <w:rPr>
          <w:rFonts w:ascii="Times New Roman" w:eastAsia="Arial" w:hAnsi="Times New Roman" w:cs="Times New Roman"/>
          <w:spacing w:val="-11"/>
          <w:sz w:val="16"/>
          <w:szCs w:val="16"/>
        </w:rPr>
        <w:t xml:space="preserve"> </w:t>
      </w:r>
      <w:r w:rsidRPr="00E411D3">
        <w:rPr>
          <w:rFonts w:ascii="Times New Roman" w:eastAsia="Arial" w:hAnsi="Times New Roman" w:cs="Times New Roman"/>
          <w:sz w:val="16"/>
          <w:szCs w:val="16"/>
        </w:rPr>
        <w:t>REKRUTACYJNE”),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</w:t>
      </w:r>
      <w:r w:rsidRPr="00E411D3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 xml:space="preserve">celu usprawnienia procesu rekrutacji </w:t>
      </w:r>
      <w:r w:rsidR="00C7128F" w:rsidRPr="00E411D3">
        <w:rPr>
          <w:rFonts w:ascii="Times New Roman" w:eastAsia="Arial" w:hAnsi="Times New Roman" w:cs="Times New Roman"/>
          <w:sz w:val="20"/>
          <w:szCs w:val="20"/>
        </w:rPr>
        <w:br/>
      </w:r>
      <w:r w:rsidRPr="00E411D3">
        <w:rPr>
          <w:rFonts w:ascii="Times New Roman" w:eastAsia="Arial" w:hAnsi="Times New Roman" w:cs="Times New Roman"/>
          <w:sz w:val="20"/>
          <w:szCs w:val="20"/>
        </w:rPr>
        <w:t>i wyeliminowania zjawiska blokowania</w:t>
      </w:r>
      <w:r w:rsidRPr="00E411D3">
        <w:rPr>
          <w:rFonts w:ascii="Times New Roman" w:eastAsia="Arial" w:hAnsi="Times New Roman" w:cs="Times New Roman"/>
          <w:spacing w:val="-27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miejsc.</w:t>
      </w:r>
    </w:p>
    <w:p w:rsidR="00C7128F" w:rsidRPr="00E411D3" w:rsidRDefault="000E0135" w:rsidP="00C7128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11D3">
        <w:rPr>
          <w:rFonts w:ascii="Times New Roman" w:eastAsia="Arial" w:hAnsi="Times New Roman" w:cs="Times New Roman"/>
          <w:sz w:val="20"/>
          <w:szCs w:val="20"/>
        </w:rPr>
        <w:t>Dane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osobowe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nie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będą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przekazywane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do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państwa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trzeciego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ani</w:t>
      </w:r>
      <w:r w:rsidRPr="00E411D3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do</w:t>
      </w:r>
      <w:r w:rsidRPr="00E411D3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organizacji</w:t>
      </w:r>
      <w:r w:rsidRPr="00E411D3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międzynarodowej.</w:t>
      </w:r>
    </w:p>
    <w:p w:rsidR="00C7128F" w:rsidRPr="00E411D3" w:rsidRDefault="000E0135" w:rsidP="00C7128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11D3">
        <w:rPr>
          <w:rFonts w:ascii="Times New Roman" w:eastAsia="Arial" w:hAnsi="Times New Roman" w:cs="Times New Roman"/>
          <w:sz w:val="20"/>
          <w:szCs w:val="20"/>
        </w:rPr>
        <w:t>Dane będą przechowywane przez okres wskazany w art. 160 ustawy Prawo oświatowe, z którego wynika, że dane osobowe kandydatów  zgromadzone</w:t>
      </w:r>
      <w:r w:rsidR="00C7128F" w:rsidRPr="00E411D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   celach   postępowania   rekrutacyjnego   oraz   dokumentacja   postępowania   rekrutacyjnego   są</w:t>
      </w:r>
      <w:r w:rsidRPr="00E411D3">
        <w:rPr>
          <w:rFonts w:ascii="Times New Roman" w:eastAsia="Arial" w:hAnsi="Times New Roman" w:cs="Times New Roman"/>
          <w:spacing w:val="1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przechowywane</w:t>
      </w:r>
      <w:r w:rsidRPr="00E411D3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nie</w:t>
      </w:r>
      <w:r w:rsidRPr="00E411D3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dłużej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niż</w:t>
      </w:r>
      <w:r w:rsidRPr="00E411D3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do</w:t>
      </w:r>
      <w:r w:rsidRPr="00E411D3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końca</w:t>
      </w:r>
      <w:r w:rsidRPr="00E411D3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okresu,</w:t>
      </w:r>
      <w:r w:rsidRPr="00E411D3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</w:t>
      </w:r>
      <w:r w:rsidRPr="00E411D3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którym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C7128F" w:rsidRPr="00E411D3">
        <w:rPr>
          <w:rFonts w:ascii="Times New Roman" w:eastAsia="Arial" w:hAnsi="Times New Roman" w:cs="Times New Roman"/>
          <w:sz w:val="20"/>
          <w:szCs w:val="20"/>
        </w:rPr>
        <w:t xml:space="preserve">uczeń </w:t>
      </w:r>
      <w:r w:rsidR="00AF5C03" w:rsidRPr="00E411D3">
        <w:rPr>
          <w:rFonts w:ascii="Times New Roman" w:eastAsia="Arial" w:hAnsi="Times New Roman" w:cs="Times New Roman"/>
          <w:sz w:val="20"/>
          <w:szCs w:val="20"/>
        </w:rPr>
        <w:t xml:space="preserve">uczęszcza do danej publicznej szkoły, </w:t>
      </w:r>
      <w:r w:rsidRPr="00E411D3">
        <w:rPr>
          <w:rFonts w:ascii="Times New Roman" w:eastAsia="Arial" w:hAnsi="Times New Roman" w:cs="Times New Roman"/>
          <w:sz w:val="20"/>
          <w:szCs w:val="20"/>
        </w:rPr>
        <w:t>zaś  dane  osobowe  kandydatów  nieprzyjętych  zgromadzone  w  celach  postępowania  rekrutacyjnego  są   przechowywane</w:t>
      </w:r>
      <w:r w:rsidRPr="00E411D3">
        <w:rPr>
          <w:rFonts w:ascii="Times New Roman" w:eastAsia="Arial" w:hAnsi="Times New Roman" w:cs="Times New Roman"/>
          <w:spacing w:val="37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</w:t>
      </w:r>
      <w:r w:rsidRPr="00E411D3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szkole,</w:t>
      </w:r>
      <w:r w:rsidRPr="00E411D3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przez</w:t>
      </w:r>
      <w:r w:rsidRPr="00E411D3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okres</w:t>
      </w:r>
      <w:r w:rsidRPr="00E411D3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roku,</w:t>
      </w:r>
      <w:r w:rsidRPr="00E411D3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chyba,</w:t>
      </w:r>
      <w:r w:rsidRPr="00E411D3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że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na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rozstrzygnięcie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dyrektora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szkoły</w:t>
      </w:r>
      <w:r w:rsidRPr="00E411D3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została</w:t>
      </w:r>
      <w:r w:rsidRPr="00E411D3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wniesiona</w:t>
      </w:r>
      <w:r w:rsidRPr="00E411D3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skarga do</w:t>
      </w:r>
      <w:r w:rsidRPr="00E411D3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sądu</w:t>
      </w:r>
      <w:r w:rsidRPr="00E411D3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administracyjnego</w:t>
      </w:r>
      <w:r w:rsidRPr="00E411D3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i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postępowanie</w:t>
      </w:r>
      <w:r w:rsidRPr="00E411D3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nie</w:t>
      </w:r>
      <w:r w:rsidRPr="00E411D3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zostało</w:t>
      </w:r>
      <w:r w:rsidRPr="00E411D3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zakończone</w:t>
      </w:r>
      <w:r w:rsidRPr="00E411D3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prawomocnym</w:t>
      </w:r>
      <w:r w:rsidRPr="00E411D3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wyrokiem.</w:t>
      </w:r>
    </w:p>
    <w:p w:rsidR="00C7128F" w:rsidRPr="00E411D3" w:rsidRDefault="000E0135" w:rsidP="00C7128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11D3">
        <w:rPr>
          <w:rFonts w:ascii="Times New Roman" w:eastAsia="Arial" w:hAnsi="Times New Roman" w:cs="Times New Roman"/>
          <w:sz w:val="20"/>
          <w:szCs w:val="20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E411D3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RODO</w:t>
      </w:r>
    </w:p>
    <w:p w:rsidR="00C7128F" w:rsidRPr="00E411D3" w:rsidRDefault="000E0135" w:rsidP="00C7128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11D3">
        <w:rPr>
          <w:rFonts w:ascii="Times New Roman" w:eastAsia="Arial" w:hAnsi="Times New Roman" w:cs="Times New Roman"/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E411D3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danych</w:t>
      </w:r>
      <w:r w:rsidRPr="00E411D3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procesie</w:t>
      </w:r>
      <w:r w:rsidRPr="00E411D3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naboru</w:t>
      </w:r>
      <w:r w:rsidRPr="00E411D3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jest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art.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6</w:t>
      </w:r>
      <w:r w:rsidRPr="00E411D3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ust.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1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lit.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c)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RODO</w:t>
      </w:r>
      <w:r w:rsidRPr="00E411D3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nie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przysługuje</w:t>
      </w:r>
      <w:r w:rsidRPr="00E411D3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prawo</w:t>
      </w:r>
      <w:r w:rsidRPr="00E411D3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do</w:t>
      </w:r>
      <w:r w:rsidRPr="00E411D3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przenoszenia</w:t>
      </w:r>
      <w:r w:rsidRPr="00E411D3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danych</w:t>
      </w:r>
      <w:r w:rsidRPr="00E411D3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na</w:t>
      </w:r>
      <w:r w:rsidRPr="00E411D3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podstawie art. 20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RODO.</w:t>
      </w:r>
    </w:p>
    <w:p w:rsidR="00C7128F" w:rsidRPr="00E411D3" w:rsidRDefault="000E0135" w:rsidP="00C7128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11D3">
        <w:rPr>
          <w:rFonts w:ascii="Times New Roman" w:eastAsia="Arial" w:hAnsi="Times New Roman" w:cs="Times New Roman"/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E411D3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kandydatów.</w:t>
      </w:r>
    </w:p>
    <w:p w:rsidR="00C7128F" w:rsidRPr="00E411D3" w:rsidRDefault="000E0135" w:rsidP="00C7128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11D3">
        <w:rPr>
          <w:rFonts w:ascii="Times New Roman" w:eastAsia="Arial" w:hAnsi="Times New Roman" w:cs="Times New Roman"/>
          <w:sz w:val="20"/>
          <w:szCs w:val="20"/>
        </w:rPr>
        <w:t>Rodzicom</w:t>
      </w:r>
      <w:r w:rsidRPr="00E411D3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lub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opiekunom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prawnym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kandydata,</w:t>
      </w:r>
      <w:r w:rsidRPr="00E411D3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jeżeli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twierdzą,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że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przetwarzanie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danych</w:t>
      </w:r>
      <w:r w:rsidRPr="00E411D3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</w:t>
      </w:r>
      <w:r w:rsidRPr="00E411D3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procesie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rekrutacji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narusza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dla</w:t>
      </w:r>
      <w:r w:rsidRPr="00E411D3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którego</w:t>
      </w:r>
      <w:r w:rsidRPr="00E411D3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ścieżkę</w:t>
      </w:r>
      <w:r w:rsidRPr="00E411D3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odwoławczą</w:t>
      </w:r>
      <w:r w:rsidRPr="00E411D3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przewidują</w:t>
      </w:r>
      <w:r w:rsidRPr="00E411D3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przepisy</w:t>
      </w:r>
      <w:r w:rsidRPr="00E411D3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Prawa</w:t>
      </w:r>
      <w:r w:rsidRPr="00E411D3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oświatowego;</w:t>
      </w:r>
    </w:p>
    <w:p w:rsidR="000E0135" w:rsidRPr="00E411D3" w:rsidRDefault="000E0135" w:rsidP="00C7128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11D3">
        <w:rPr>
          <w:rFonts w:ascii="Times New Roman" w:eastAsia="Arial" w:hAnsi="Times New Roman" w:cs="Times New Roman"/>
          <w:sz w:val="20"/>
          <w:szCs w:val="20"/>
        </w:rPr>
        <w:t>Podanie danych zawartych w niniejszym wniosku i dołączonych dokumentach nie jest obowiązkowe, jednak jest warunkiem umożliwiającym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udział</w:t>
      </w:r>
      <w:r w:rsidRPr="00E411D3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</w:t>
      </w:r>
      <w:r w:rsidRPr="00E411D3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postępowaniu</w:t>
      </w:r>
      <w:r w:rsidRPr="00E411D3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rekrutacyjnym</w:t>
      </w:r>
      <w:r w:rsidRPr="00E411D3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do</w:t>
      </w:r>
      <w:r w:rsidRPr="00E411D3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szkoły</w:t>
      </w:r>
      <w:r w:rsidRPr="00E411D3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oraz</w:t>
      </w:r>
      <w:r w:rsidRPr="00E411D3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umożliwiającym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korzystanie z  uprawnień  wynikających z kryteriów rekrutacji, co wynika  w szczególności  z przepisów wskazanych  w pkt  3.  Oznacza to,   że</w:t>
      </w:r>
      <w:r w:rsidRPr="00E411D3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podanie</w:t>
      </w:r>
      <w:r w:rsidRPr="00E411D3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danych</w:t>
      </w:r>
      <w:r w:rsidRPr="00E411D3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zawartych</w:t>
      </w:r>
      <w:r w:rsidRPr="00E411D3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we</w:t>
      </w:r>
      <w:r w:rsidRPr="00E411D3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wniosku</w:t>
      </w:r>
      <w:r w:rsidRPr="00E411D3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jest</w:t>
      </w:r>
      <w:r w:rsidRPr="00E411D3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konieczne</w:t>
      </w:r>
      <w:r w:rsidRPr="00E411D3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do</w:t>
      </w:r>
      <w:r w:rsidRPr="00E411D3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uczestniczenia</w:t>
      </w:r>
      <w:r w:rsidRPr="00E411D3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</w:t>
      </w:r>
      <w:r w:rsidRPr="00E411D3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procesie</w:t>
      </w:r>
      <w:r w:rsidRPr="00E411D3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rekrutacji</w:t>
      </w:r>
      <w:r w:rsidRPr="00E411D3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do</w:t>
      </w:r>
      <w:r w:rsidRPr="00E411D3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szkoły,</w:t>
      </w:r>
      <w:r w:rsidRPr="00E411D3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natomiast podanie danych (w tym dołączenie stosownych dokumentów) potwierdzających spełnianie poszczególnych kryteriów obowiązujących</w:t>
      </w:r>
      <w:r w:rsidRPr="00E411D3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w</w:t>
      </w:r>
      <w:r w:rsidRPr="00E411D3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rekrutacji</w:t>
      </w:r>
      <w:r w:rsidRPr="00E411D3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jest</w:t>
      </w:r>
      <w:r w:rsidRPr="00E411D3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konieczne,</w:t>
      </w:r>
      <w:r w:rsidRPr="00E411D3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aby</w:t>
      </w:r>
      <w:r w:rsidRPr="00E411D3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móc</w:t>
      </w:r>
      <w:r w:rsidRPr="00E411D3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korzystać</w:t>
      </w:r>
      <w:r w:rsidRPr="00E411D3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z</w:t>
      </w:r>
      <w:r w:rsidRPr="00E411D3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tych</w:t>
      </w:r>
      <w:r w:rsidRPr="00E411D3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E411D3">
        <w:rPr>
          <w:rFonts w:ascii="Times New Roman" w:eastAsia="Arial" w:hAnsi="Times New Roman" w:cs="Times New Roman"/>
          <w:sz w:val="20"/>
          <w:szCs w:val="20"/>
        </w:rPr>
        <w:t>kryteriów.</w:t>
      </w:r>
    </w:p>
    <w:p w:rsidR="000E0135" w:rsidRPr="00E411D3" w:rsidRDefault="000E0135" w:rsidP="000E013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sectPr w:rsidR="000E0135" w:rsidRPr="00E411D3" w:rsidSect="00E411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420618C2"/>
    <w:multiLevelType w:val="hybridMultilevel"/>
    <w:tmpl w:val="F2BA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35"/>
    <w:rsid w:val="000E0135"/>
    <w:rsid w:val="003C1B67"/>
    <w:rsid w:val="00550777"/>
    <w:rsid w:val="006F4EE4"/>
    <w:rsid w:val="008121FE"/>
    <w:rsid w:val="00AF5C03"/>
    <w:rsid w:val="00C069E2"/>
    <w:rsid w:val="00C7128F"/>
    <w:rsid w:val="00CC0083"/>
    <w:rsid w:val="00E411D3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6CE5-C5A4-4F27-9761-2B9AED3F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1"/>
    <w:qFormat/>
    <w:rsid w:val="00E411D3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E411D3"/>
    <w:rPr>
      <w:rFonts w:ascii="Arial" w:eastAsia="Arial" w:hAnsi="Arial" w:cs="Arial"/>
      <w:b/>
      <w:bCs/>
      <w:sz w:val="16"/>
      <w:szCs w:val="16"/>
    </w:rPr>
  </w:style>
  <w:style w:type="paragraph" w:customStyle="1" w:styleId="NormalnyWeb1">
    <w:name w:val="Normalny (Web)1"/>
    <w:basedOn w:val="Normalny"/>
    <w:rsid w:val="00E411D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50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ancelaria-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2021-02-12T11:01:00Z</dcterms:created>
  <dcterms:modified xsi:type="dcterms:W3CDTF">2021-02-12T11:04:00Z</dcterms:modified>
</cp:coreProperties>
</file>